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B8590" w14:textId="77777777" w:rsidR="009A527D" w:rsidRPr="009A527D" w:rsidRDefault="005A1E94" w:rsidP="005D5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cademy" w:hAnsi="Academy"/>
          <w:noProof/>
          <w:sz w:val="34"/>
        </w:rPr>
        <w:drawing>
          <wp:inline distT="0" distB="0" distL="0" distR="0" wp14:anchorId="7529D6A4" wp14:editId="611C5620">
            <wp:extent cx="54102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FF96B0" w14:textId="77777777" w:rsidR="005D5A0E" w:rsidRPr="005D5A0E" w:rsidRDefault="005D5A0E" w:rsidP="005D5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14:paraId="4844D2AD" w14:textId="77777777" w:rsidR="009A527D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735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Администрация </w:t>
      </w:r>
    </w:p>
    <w:p w14:paraId="1353108A" w14:textId="77777777" w:rsidR="009A527D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735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Лысковского муниципального округа</w:t>
      </w:r>
    </w:p>
    <w:p w14:paraId="74AE41DD" w14:textId="77777777" w:rsidR="005A1E94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735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Нижегородской области </w:t>
      </w:r>
    </w:p>
    <w:p w14:paraId="5C21C347" w14:textId="77777777" w:rsidR="009A527D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14:paraId="164D6EB6" w14:textId="77777777" w:rsidR="009A527D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14:paraId="339CEF85" w14:textId="77777777" w:rsidR="009A527D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40"/>
          <w:szCs w:val="40"/>
        </w:rPr>
      </w:pPr>
      <w:r w:rsidRPr="00373527">
        <w:rPr>
          <w:rFonts w:ascii="Times New Roman" w:eastAsia="Times New Roman" w:hAnsi="Times New Roman" w:cs="Times New Roman"/>
          <w:bCs/>
          <w:kern w:val="32"/>
          <w:sz w:val="40"/>
          <w:szCs w:val="40"/>
        </w:rPr>
        <w:t>П О С Т А Н О В Л Е Н И Е</w:t>
      </w:r>
      <w:r w:rsidR="00027EF3" w:rsidRPr="00373527">
        <w:rPr>
          <w:rFonts w:ascii="Times New Roman" w:eastAsia="Times New Roman" w:hAnsi="Times New Roman" w:cs="Times New Roman"/>
          <w:bCs/>
          <w:kern w:val="32"/>
          <w:sz w:val="40"/>
          <w:szCs w:val="40"/>
        </w:rPr>
        <w:t xml:space="preserve"> </w:t>
      </w:r>
    </w:p>
    <w:p w14:paraId="269D8C06" w14:textId="77777777" w:rsidR="00027EF3" w:rsidRPr="00373527" w:rsidRDefault="00027EF3" w:rsidP="003B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117955" w14:textId="77777777" w:rsidR="00027EF3" w:rsidRPr="00373527" w:rsidRDefault="00027EF3" w:rsidP="003B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68595F" w14:textId="77777777" w:rsidR="00027EF3" w:rsidRPr="00373527" w:rsidRDefault="00027EF3" w:rsidP="003B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527">
        <w:rPr>
          <w:rFonts w:ascii="Times New Roman" w:hAnsi="Times New Roman" w:cs="Times New Roman"/>
          <w:sz w:val="24"/>
          <w:szCs w:val="24"/>
        </w:rPr>
        <w:t>_____</w:t>
      </w:r>
      <w:r w:rsidR="00A61E43">
        <w:rPr>
          <w:rFonts w:ascii="Times New Roman" w:hAnsi="Times New Roman" w:cs="Times New Roman"/>
          <w:sz w:val="24"/>
          <w:szCs w:val="24"/>
        </w:rPr>
        <w:t>__________</w:t>
      </w:r>
      <w:r w:rsidRPr="00373527">
        <w:rPr>
          <w:rFonts w:ascii="Times New Roman" w:hAnsi="Times New Roman" w:cs="Times New Roman"/>
          <w:sz w:val="24"/>
          <w:szCs w:val="24"/>
        </w:rPr>
        <w:t>___                                                                                       № _____________</w:t>
      </w:r>
      <w:r w:rsidR="00A61E43">
        <w:rPr>
          <w:rFonts w:ascii="Times New Roman" w:hAnsi="Times New Roman" w:cs="Times New Roman"/>
          <w:sz w:val="24"/>
          <w:szCs w:val="24"/>
        </w:rPr>
        <w:t>___</w:t>
      </w:r>
      <w:r w:rsidRPr="003735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93A6C" w14:textId="77777777" w:rsidR="00027EF3" w:rsidRPr="00373527" w:rsidRDefault="00027EF3" w:rsidP="003B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321D2" w14:textId="77777777" w:rsidR="00EB1E62" w:rsidRPr="00373527" w:rsidRDefault="00EB1E62" w:rsidP="003B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A9A41" w14:textId="3AFD8EEC" w:rsidR="002D4CAC" w:rsidRDefault="002B3AD8" w:rsidP="00D3529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Д</w:t>
      </w:r>
      <w:r w:rsidR="00D3529B" w:rsidRPr="00D3529B">
        <w:rPr>
          <w:rFonts w:ascii="Times New Roman" w:hAnsi="Times New Roman" w:cs="Times New Roman"/>
          <w:b/>
          <w:sz w:val="24"/>
          <w:szCs w:val="24"/>
        </w:rPr>
        <w:t>оклада</w:t>
      </w:r>
      <w:r w:rsidR="00E05491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D3529B" w:rsidRPr="00D3529B">
        <w:rPr>
          <w:rFonts w:ascii="Times New Roman" w:hAnsi="Times New Roman" w:cs="Times New Roman"/>
          <w:b/>
          <w:sz w:val="24"/>
          <w:szCs w:val="24"/>
        </w:rPr>
        <w:t xml:space="preserve"> резуль</w:t>
      </w:r>
      <w:r w:rsidR="00E05491">
        <w:rPr>
          <w:rFonts w:ascii="Times New Roman" w:hAnsi="Times New Roman" w:cs="Times New Roman"/>
          <w:b/>
          <w:sz w:val="24"/>
          <w:szCs w:val="24"/>
        </w:rPr>
        <w:t>та</w:t>
      </w:r>
      <w:r w:rsidR="00D3529B" w:rsidRPr="00D3529B">
        <w:rPr>
          <w:rFonts w:ascii="Times New Roman" w:hAnsi="Times New Roman" w:cs="Times New Roman"/>
          <w:b/>
          <w:sz w:val="24"/>
          <w:szCs w:val="24"/>
        </w:rPr>
        <w:t>та</w:t>
      </w:r>
      <w:r w:rsidR="00E05491">
        <w:rPr>
          <w:rFonts w:ascii="Times New Roman" w:hAnsi="Times New Roman" w:cs="Times New Roman"/>
          <w:b/>
          <w:sz w:val="24"/>
          <w:szCs w:val="24"/>
        </w:rPr>
        <w:t>х</w:t>
      </w:r>
    </w:p>
    <w:p w14:paraId="6F7F84C4" w14:textId="4ABCBA3A" w:rsidR="002D4CAC" w:rsidRDefault="00D3529B" w:rsidP="00D3529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529B">
        <w:rPr>
          <w:rFonts w:ascii="Times New Roman" w:hAnsi="Times New Roman" w:cs="Times New Roman"/>
          <w:b/>
          <w:sz w:val="24"/>
          <w:szCs w:val="24"/>
        </w:rPr>
        <w:t>обобщения</w:t>
      </w:r>
      <w:proofErr w:type="gramEnd"/>
      <w:r w:rsidRPr="00D3529B">
        <w:rPr>
          <w:rFonts w:ascii="Times New Roman" w:hAnsi="Times New Roman" w:cs="Times New Roman"/>
          <w:b/>
          <w:sz w:val="24"/>
          <w:szCs w:val="24"/>
        </w:rPr>
        <w:t xml:space="preserve"> правоприменительной практики </w:t>
      </w:r>
      <w:r w:rsidR="00414997">
        <w:rPr>
          <w:rFonts w:ascii="Times New Roman" w:hAnsi="Times New Roman" w:cs="Times New Roman"/>
          <w:b/>
          <w:sz w:val="24"/>
          <w:szCs w:val="24"/>
        </w:rPr>
        <w:t>за 2025</w:t>
      </w:r>
      <w:r w:rsidR="00307998" w:rsidRPr="00D3529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B5F1A4B" w14:textId="39694B5C" w:rsidR="005F4AED" w:rsidRPr="00D3529B" w:rsidRDefault="00414997" w:rsidP="005F4AE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муниципальному</w:t>
      </w:r>
      <w:r w:rsidR="005F4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29B" w:rsidRPr="00D3529B">
        <w:rPr>
          <w:rFonts w:ascii="Times New Roman" w:hAnsi="Times New Roman" w:cs="Times New Roman"/>
          <w:b/>
          <w:sz w:val="24"/>
          <w:szCs w:val="24"/>
        </w:rPr>
        <w:t>контролю</w:t>
      </w:r>
      <w:r>
        <w:rPr>
          <w:rFonts w:ascii="Times New Roman" w:hAnsi="Times New Roman" w:cs="Times New Roman"/>
          <w:b/>
          <w:sz w:val="24"/>
          <w:szCs w:val="24"/>
        </w:rPr>
        <w:t xml:space="preserve"> в сфере благоустройства</w:t>
      </w:r>
      <w:r w:rsidR="00307998">
        <w:rPr>
          <w:rFonts w:ascii="Times New Roman" w:hAnsi="Times New Roman" w:cs="Times New Roman"/>
          <w:b/>
          <w:sz w:val="24"/>
          <w:szCs w:val="24"/>
        </w:rPr>
        <w:t>,</w:t>
      </w:r>
      <w:r w:rsidR="00D3529B" w:rsidRPr="00D352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37F6A2" w14:textId="77777777" w:rsidR="00307998" w:rsidRDefault="00307998" w:rsidP="00D3529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осуществляемому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29B" w:rsidRPr="00D3529B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</w:p>
    <w:p w14:paraId="0E4AF9CD" w14:textId="28FD6AD6" w:rsidR="00D3529B" w:rsidRDefault="00D3529B" w:rsidP="00D3529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29B">
        <w:rPr>
          <w:rFonts w:ascii="Times New Roman" w:hAnsi="Times New Roman" w:cs="Times New Roman"/>
          <w:b/>
          <w:sz w:val="24"/>
          <w:szCs w:val="24"/>
        </w:rPr>
        <w:t xml:space="preserve">Лысковского муниципального округа </w:t>
      </w:r>
    </w:p>
    <w:p w14:paraId="28C25E29" w14:textId="4680DAE4" w:rsidR="00D3529B" w:rsidRPr="00D3529B" w:rsidRDefault="00D3529B" w:rsidP="00D3529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29B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  <w:r w:rsidR="00E05491" w:rsidRPr="00E054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B52DEF" w14:textId="3F4F51FA" w:rsidR="00A61E43" w:rsidRPr="00D3529B" w:rsidRDefault="00A61E43" w:rsidP="00ED41A9">
      <w:pPr>
        <w:autoSpaceDE w:val="0"/>
        <w:autoSpaceDN w:val="0"/>
        <w:adjustRightInd w:val="0"/>
        <w:spacing w:after="0" w:line="240" w:lineRule="auto"/>
        <w:ind w:left="1134" w:right="113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ADC56B" w14:textId="77777777" w:rsidR="0000078D" w:rsidRPr="00434632" w:rsidRDefault="0000078D" w:rsidP="00AC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7B7F2D" w14:textId="07A9A7A7" w:rsidR="00CC3B03" w:rsidRPr="00D3529B" w:rsidRDefault="00A61E43" w:rsidP="00D3529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3529B">
        <w:rPr>
          <w:rFonts w:ascii="Times New Roman" w:hAnsi="Times New Roman" w:cs="Times New Roman"/>
          <w:sz w:val="24"/>
          <w:szCs w:val="24"/>
        </w:rPr>
        <w:tab/>
      </w:r>
      <w:r w:rsidR="00D3529B" w:rsidRPr="00D3529B">
        <w:rPr>
          <w:rFonts w:ascii="Times New Roman" w:hAnsi="Times New Roman" w:cs="Times New Roman"/>
          <w:sz w:val="24"/>
          <w:szCs w:val="24"/>
        </w:rPr>
        <w:t xml:space="preserve"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Федерации», Положением о муниципальном </w:t>
      </w:r>
      <w:r w:rsidR="00CD3813">
        <w:rPr>
          <w:rFonts w:ascii="Times New Roman" w:hAnsi="Times New Roman" w:cs="Times New Roman"/>
          <w:sz w:val="24"/>
          <w:szCs w:val="24"/>
        </w:rPr>
        <w:t>земельном</w:t>
      </w:r>
      <w:r w:rsidR="004405E3">
        <w:rPr>
          <w:rFonts w:ascii="Times New Roman" w:hAnsi="Times New Roman" w:cs="Times New Roman"/>
          <w:sz w:val="24"/>
          <w:szCs w:val="24"/>
        </w:rPr>
        <w:t xml:space="preserve"> контроле </w:t>
      </w:r>
      <w:r w:rsidR="00D3529B" w:rsidRPr="00D3529B">
        <w:rPr>
          <w:rFonts w:ascii="Times New Roman" w:hAnsi="Times New Roman" w:cs="Times New Roman"/>
          <w:sz w:val="24"/>
          <w:szCs w:val="24"/>
        </w:rPr>
        <w:t>на территории Лысковского муниципального округа Нижегородской области</w:t>
      </w:r>
      <w:r w:rsidR="002D4CAC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4405E3" w:rsidRPr="004405E3">
        <w:rPr>
          <w:rFonts w:ascii="Times New Roman" w:hAnsi="Times New Roman" w:cs="Times New Roman"/>
          <w:sz w:val="24"/>
          <w:szCs w:val="24"/>
        </w:rPr>
        <w:t>утвержденное решением Совета депутатов Лысковского муниципального ок</w:t>
      </w:r>
      <w:r w:rsidR="00414997">
        <w:rPr>
          <w:rFonts w:ascii="Times New Roman" w:hAnsi="Times New Roman" w:cs="Times New Roman"/>
          <w:sz w:val="24"/>
          <w:szCs w:val="24"/>
        </w:rPr>
        <w:t>руга Нижегородской области от 16.12.2021 № 279</w:t>
      </w:r>
      <w:r w:rsidR="002D4CAC" w:rsidRPr="004405E3">
        <w:rPr>
          <w:rFonts w:ascii="Times New Roman" w:hAnsi="Times New Roman" w:cs="Times New Roman"/>
          <w:sz w:val="24"/>
          <w:szCs w:val="24"/>
        </w:rPr>
        <w:t>,</w:t>
      </w:r>
      <w:r w:rsidR="002D4CAC">
        <w:rPr>
          <w:rFonts w:ascii="Times New Roman" w:hAnsi="Times New Roman" w:cs="Times New Roman"/>
          <w:sz w:val="24"/>
          <w:szCs w:val="24"/>
        </w:rPr>
        <w:t xml:space="preserve"> </w:t>
      </w:r>
      <w:r w:rsidR="002D4CAC" w:rsidRPr="00434632">
        <w:rPr>
          <w:rFonts w:ascii="Times New Roman" w:hAnsi="Times New Roman" w:cs="Times New Roman"/>
          <w:sz w:val="24"/>
          <w:szCs w:val="24"/>
        </w:rPr>
        <w:t>администрация Лысковского муниципального округа</w:t>
      </w:r>
      <w:r w:rsidR="00D3529B">
        <w:rPr>
          <w:rFonts w:ascii="Times New Roman" w:hAnsi="Times New Roman" w:cs="Times New Roman"/>
          <w:sz w:val="24"/>
          <w:szCs w:val="24"/>
        </w:rPr>
        <w:t xml:space="preserve"> </w:t>
      </w:r>
      <w:r w:rsidR="00CC3B03" w:rsidRPr="00434632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14:paraId="34F29388" w14:textId="50FD838D" w:rsidR="002B3AD8" w:rsidRPr="002B3AD8" w:rsidRDefault="009D0C40" w:rsidP="002B3AD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B3AD8">
        <w:tab/>
      </w:r>
      <w:r w:rsidR="00AC5630" w:rsidRPr="002B3AD8">
        <w:rPr>
          <w:rFonts w:ascii="Times New Roman" w:hAnsi="Times New Roman" w:cs="Times New Roman"/>
          <w:sz w:val="24"/>
          <w:szCs w:val="24"/>
        </w:rPr>
        <w:t xml:space="preserve">1. </w:t>
      </w:r>
      <w:r w:rsidR="002B3AD8" w:rsidRPr="002B3AD8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r w:rsidR="00622CC0">
        <w:rPr>
          <w:rFonts w:ascii="Times New Roman" w:hAnsi="Times New Roman" w:cs="Times New Roman"/>
          <w:sz w:val="24"/>
          <w:szCs w:val="24"/>
        </w:rPr>
        <w:t>Д</w:t>
      </w:r>
      <w:r w:rsidR="00E05491">
        <w:rPr>
          <w:rFonts w:ascii="Times New Roman" w:hAnsi="Times New Roman" w:cs="Times New Roman"/>
          <w:sz w:val="24"/>
          <w:szCs w:val="24"/>
        </w:rPr>
        <w:t>оклад</w:t>
      </w:r>
      <w:r w:rsidR="002B3AD8" w:rsidRPr="002B3AD8">
        <w:rPr>
          <w:rFonts w:ascii="Times New Roman" w:hAnsi="Times New Roman" w:cs="Times New Roman"/>
          <w:sz w:val="24"/>
          <w:szCs w:val="24"/>
        </w:rPr>
        <w:t xml:space="preserve"> </w:t>
      </w:r>
      <w:r w:rsidR="00E05491">
        <w:rPr>
          <w:rFonts w:ascii="Times New Roman" w:hAnsi="Times New Roman" w:cs="Times New Roman"/>
          <w:sz w:val="24"/>
          <w:szCs w:val="24"/>
        </w:rPr>
        <w:t>о</w:t>
      </w:r>
      <w:r w:rsidR="002B3AD8" w:rsidRPr="002B3AD8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E05491">
        <w:rPr>
          <w:rFonts w:ascii="Times New Roman" w:hAnsi="Times New Roman" w:cs="Times New Roman"/>
          <w:sz w:val="24"/>
          <w:szCs w:val="24"/>
        </w:rPr>
        <w:t>ах</w:t>
      </w:r>
      <w:r w:rsidR="002B3AD8" w:rsidRPr="002B3AD8">
        <w:rPr>
          <w:rFonts w:ascii="Times New Roman" w:hAnsi="Times New Roman" w:cs="Times New Roman"/>
          <w:sz w:val="24"/>
          <w:szCs w:val="24"/>
        </w:rPr>
        <w:t xml:space="preserve"> обобщения правоприменительной практики </w:t>
      </w:r>
      <w:r w:rsidR="00414997">
        <w:rPr>
          <w:rFonts w:ascii="Times New Roman" w:hAnsi="Times New Roman" w:cs="Times New Roman"/>
          <w:sz w:val="24"/>
          <w:szCs w:val="24"/>
        </w:rPr>
        <w:t>за 2025</w:t>
      </w:r>
      <w:r w:rsidR="00307998" w:rsidRPr="002B3AD8">
        <w:rPr>
          <w:rFonts w:ascii="Times New Roman" w:hAnsi="Times New Roman" w:cs="Times New Roman"/>
          <w:sz w:val="24"/>
          <w:szCs w:val="24"/>
        </w:rPr>
        <w:t xml:space="preserve"> год </w:t>
      </w:r>
      <w:r w:rsidR="00414997">
        <w:rPr>
          <w:rFonts w:ascii="Times New Roman" w:hAnsi="Times New Roman" w:cs="Times New Roman"/>
          <w:sz w:val="24"/>
          <w:szCs w:val="24"/>
        </w:rPr>
        <w:t xml:space="preserve">по муниципальному </w:t>
      </w:r>
      <w:r w:rsidR="004405E3">
        <w:rPr>
          <w:rFonts w:ascii="Times New Roman" w:hAnsi="Times New Roman" w:cs="Times New Roman"/>
          <w:sz w:val="24"/>
          <w:szCs w:val="24"/>
        </w:rPr>
        <w:t>контролю</w:t>
      </w:r>
      <w:r w:rsidR="00414997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="00307998">
        <w:rPr>
          <w:rFonts w:ascii="Times New Roman" w:hAnsi="Times New Roman" w:cs="Times New Roman"/>
          <w:sz w:val="24"/>
          <w:szCs w:val="24"/>
        </w:rPr>
        <w:t>, осуществляемому</w:t>
      </w:r>
      <w:r w:rsidR="004405E3">
        <w:rPr>
          <w:rFonts w:ascii="Times New Roman" w:hAnsi="Times New Roman" w:cs="Times New Roman"/>
          <w:sz w:val="24"/>
          <w:szCs w:val="24"/>
        </w:rPr>
        <w:t xml:space="preserve"> </w:t>
      </w:r>
      <w:r w:rsidR="002B3AD8" w:rsidRPr="002B3AD8">
        <w:rPr>
          <w:rFonts w:ascii="Times New Roman" w:hAnsi="Times New Roman" w:cs="Times New Roman"/>
          <w:sz w:val="24"/>
          <w:szCs w:val="24"/>
        </w:rPr>
        <w:t>на территории Лысковского муниципального округа Нижегородской области</w:t>
      </w:r>
      <w:r w:rsidR="002B3AD8">
        <w:rPr>
          <w:rFonts w:ascii="Times New Roman" w:hAnsi="Times New Roman" w:cs="Times New Roman"/>
          <w:sz w:val="24"/>
          <w:szCs w:val="24"/>
        </w:rPr>
        <w:t>.</w:t>
      </w:r>
    </w:p>
    <w:p w14:paraId="2B9E5803" w14:textId="77777777" w:rsidR="002D4CAC" w:rsidRPr="00434632" w:rsidRDefault="00434632" w:rsidP="002D4CA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4632">
        <w:rPr>
          <w:rFonts w:ascii="Times New Roman" w:hAnsi="Times New Roman" w:cs="Times New Roman"/>
          <w:sz w:val="24"/>
          <w:szCs w:val="24"/>
        </w:rPr>
        <w:tab/>
      </w:r>
      <w:r w:rsidR="002D4CAC" w:rsidRPr="0043463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D4CAC" w:rsidRPr="00434632">
        <w:rPr>
          <w:rFonts w:ascii="Times New Roman" w:hAnsi="Times New Roman" w:cs="Times New Roman"/>
          <w:sz w:val="24"/>
          <w:szCs w:val="24"/>
        </w:rPr>
        <w:t>Отделу организационно-кадровой работы администрации Лысковского муниципального округа Нижегородской области обеспечить официальное обнародование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14:paraId="1B23566A" w14:textId="4967BBD9" w:rsidR="008E2CA3" w:rsidRPr="00434632" w:rsidRDefault="008E2CA3" w:rsidP="0043463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35B6E8AA" w14:textId="77777777" w:rsidR="00A61E43" w:rsidRPr="00434632" w:rsidRDefault="00A61E43" w:rsidP="0043463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8E2CA3" w:rsidRPr="00434632" w14:paraId="7AD3677A" w14:textId="77777777" w:rsidTr="00C64802">
        <w:tc>
          <w:tcPr>
            <w:tcW w:w="4927" w:type="dxa"/>
          </w:tcPr>
          <w:p w14:paraId="45089886" w14:textId="77777777" w:rsidR="008E2CA3" w:rsidRPr="00434632" w:rsidRDefault="008E2CA3" w:rsidP="00BB1FBD">
            <w:pPr>
              <w:widowControl w:val="0"/>
              <w:suppressAutoHyphens/>
              <w:rPr>
                <w:rFonts w:eastAsia="Lucida Sans Unicode"/>
                <w:color w:val="000000"/>
                <w:sz w:val="24"/>
                <w:szCs w:val="24"/>
              </w:rPr>
            </w:pPr>
          </w:p>
          <w:p w14:paraId="75D0338E" w14:textId="77777777" w:rsidR="008E2CA3" w:rsidRPr="00434632" w:rsidRDefault="008E2CA3" w:rsidP="00BB1FBD">
            <w:pPr>
              <w:widowControl w:val="0"/>
              <w:suppressAutoHyphens/>
              <w:rPr>
                <w:rFonts w:eastAsia="Lucida Sans Unicode"/>
                <w:color w:val="000000"/>
                <w:sz w:val="24"/>
                <w:szCs w:val="24"/>
              </w:rPr>
            </w:pPr>
            <w:r w:rsidRPr="00434632">
              <w:rPr>
                <w:rFonts w:eastAsia="Lucida Sans Unicode"/>
                <w:color w:val="000000"/>
                <w:sz w:val="24"/>
                <w:szCs w:val="24"/>
              </w:rPr>
              <w:t>Глава местного самоуправления</w:t>
            </w:r>
          </w:p>
        </w:tc>
        <w:tc>
          <w:tcPr>
            <w:tcW w:w="4927" w:type="dxa"/>
          </w:tcPr>
          <w:p w14:paraId="4F56B77C" w14:textId="77777777" w:rsidR="008E2CA3" w:rsidRPr="00434632" w:rsidRDefault="008E2CA3" w:rsidP="00BB1FBD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  <w:p w14:paraId="4CC9F546" w14:textId="77777777" w:rsidR="008E2CA3" w:rsidRPr="00434632" w:rsidRDefault="00A61E43" w:rsidP="00A61E43">
            <w:pPr>
              <w:widowControl w:val="0"/>
              <w:suppressAutoHyphens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proofErr w:type="spellStart"/>
            <w:r w:rsidRPr="00434632">
              <w:rPr>
                <w:sz w:val="24"/>
                <w:szCs w:val="24"/>
              </w:rPr>
              <w:t>А.В.Кочмарёв</w:t>
            </w:r>
            <w:proofErr w:type="spellEnd"/>
          </w:p>
        </w:tc>
      </w:tr>
    </w:tbl>
    <w:p w14:paraId="1B35A67D" w14:textId="77777777" w:rsidR="00416533" w:rsidRPr="00434632" w:rsidRDefault="00416533" w:rsidP="004346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F65F30C" w14:textId="349FCF67" w:rsidR="00DB52AC" w:rsidRDefault="00DB52AC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3E2A63A2" w14:textId="77777777" w:rsidR="00622CC0" w:rsidRDefault="00622CC0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7B3D094D" w14:textId="77777777" w:rsidR="00622CC0" w:rsidRDefault="00622CC0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001D77B9" w14:textId="77777777" w:rsidR="00E05491" w:rsidRDefault="00E05491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6F9ACBCD" w14:textId="77777777" w:rsidR="00622CC0" w:rsidRDefault="00622CC0" w:rsidP="00581914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859"/>
      </w:tblGrid>
      <w:tr w:rsidR="00622CC0" w14:paraId="6B9CBB5C" w14:textId="77777777" w:rsidTr="00622CC0">
        <w:tc>
          <w:tcPr>
            <w:tcW w:w="4998" w:type="dxa"/>
          </w:tcPr>
          <w:p w14:paraId="224777B8" w14:textId="77777777" w:rsidR="00622CC0" w:rsidRDefault="00622CC0" w:rsidP="00622CC0">
            <w:pPr>
              <w:pStyle w:val="ab"/>
            </w:pPr>
          </w:p>
        </w:tc>
        <w:tc>
          <w:tcPr>
            <w:tcW w:w="4999" w:type="dxa"/>
          </w:tcPr>
          <w:p w14:paraId="7AA468E1" w14:textId="47838F2F" w:rsidR="00E05491" w:rsidRPr="00E05491" w:rsidRDefault="00622CC0" w:rsidP="00E05491">
            <w:pPr>
              <w:pStyle w:val="ab"/>
              <w:spacing w:line="360" w:lineRule="auto"/>
              <w:jc w:val="center"/>
              <w:rPr>
                <w:sz w:val="24"/>
                <w:szCs w:val="24"/>
              </w:rPr>
            </w:pPr>
            <w:r w:rsidRPr="00E05491">
              <w:rPr>
                <w:sz w:val="24"/>
                <w:szCs w:val="24"/>
              </w:rPr>
              <w:t>УТВЕРЖДЕН</w:t>
            </w:r>
          </w:p>
          <w:p w14:paraId="26115743" w14:textId="138BA833" w:rsidR="00622CC0" w:rsidRPr="00E05491" w:rsidRDefault="00622CC0" w:rsidP="00622CC0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 w:rsidRPr="00E05491">
              <w:rPr>
                <w:sz w:val="24"/>
                <w:szCs w:val="24"/>
              </w:rPr>
              <w:t>постановлением</w:t>
            </w:r>
            <w:proofErr w:type="gramEnd"/>
            <w:r w:rsidRPr="00E05491">
              <w:rPr>
                <w:sz w:val="24"/>
                <w:szCs w:val="24"/>
              </w:rPr>
              <w:t xml:space="preserve"> администрации</w:t>
            </w:r>
          </w:p>
          <w:p w14:paraId="024D6F60" w14:textId="77777777" w:rsidR="00622CC0" w:rsidRPr="00E05491" w:rsidRDefault="00622CC0" w:rsidP="00622CC0">
            <w:pPr>
              <w:pStyle w:val="ab"/>
              <w:jc w:val="center"/>
              <w:rPr>
                <w:sz w:val="24"/>
                <w:szCs w:val="24"/>
              </w:rPr>
            </w:pPr>
            <w:r w:rsidRPr="00E05491">
              <w:rPr>
                <w:sz w:val="24"/>
                <w:szCs w:val="24"/>
              </w:rPr>
              <w:t>Лысковского муниципального округа</w:t>
            </w:r>
          </w:p>
          <w:p w14:paraId="6FB654AB" w14:textId="77777777" w:rsidR="00622CC0" w:rsidRPr="00E05491" w:rsidRDefault="00622CC0" w:rsidP="00622CC0">
            <w:pPr>
              <w:pStyle w:val="ab"/>
              <w:jc w:val="center"/>
              <w:rPr>
                <w:sz w:val="24"/>
                <w:szCs w:val="24"/>
              </w:rPr>
            </w:pPr>
            <w:r w:rsidRPr="00E05491">
              <w:rPr>
                <w:sz w:val="24"/>
                <w:szCs w:val="24"/>
              </w:rPr>
              <w:t>Нижегородской области</w:t>
            </w:r>
          </w:p>
          <w:p w14:paraId="40DB1710" w14:textId="77777777" w:rsidR="00622CC0" w:rsidRPr="00E05491" w:rsidRDefault="00622CC0" w:rsidP="00622CC0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 w:rsidRPr="00E05491">
              <w:rPr>
                <w:sz w:val="24"/>
                <w:szCs w:val="24"/>
              </w:rPr>
              <w:t>от</w:t>
            </w:r>
            <w:proofErr w:type="gramEnd"/>
            <w:r w:rsidRPr="00E05491">
              <w:rPr>
                <w:sz w:val="24"/>
                <w:szCs w:val="24"/>
              </w:rPr>
              <w:t xml:space="preserve"> __________ № _______</w:t>
            </w:r>
          </w:p>
          <w:p w14:paraId="2AC8922E" w14:textId="77777777" w:rsidR="00622CC0" w:rsidRDefault="00622CC0" w:rsidP="00622CC0">
            <w:pPr>
              <w:pStyle w:val="ab"/>
            </w:pPr>
          </w:p>
        </w:tc>
      </w:tr>
    </w:tbl>
    <w:p w14:paraId="553CB56E" w14:textId="77777777" w:rsidR="00622CC0" w:rsidRDefault="00622CC0" w:rsidP="00622CC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E0FC7" w14:textId="4892F5DD" w:rsidR="00622CC0" w:rsidRPr="00622CC0" w:rsidRDefault="00622CC0" w:rsidP="00622CC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CC0">
        <w:rPr>
          <w:rFonts w:ascii="Times New Roman" w:hAnsi="Times New Roman" w:cs="Times New Roman"/>
          <w:b/>
          <w:sz w:val="24"/>
          <w:szCs w:val="24"/>
        </w:rPr>
        <w:t>Доклад</w:t>
      </w:r>
    </w:p>
    <w:p w14:paraId="61D391E5" w14:textId="2D810868" w:rsidR="00307998" w:rsidRDefault="00E05491" w:rsidP="00622CC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622CC0" w:rsidRPr="00622CC0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="00622CC0" w:rsidRPr="00622CC0">
        <w:rPr>
          <w:rFonts w:ascii="Times New Roman" w:hAnsi="Times New Roman" w:cs="Times New Roman"/>
          <w:b/>
          <w:sz w:val="24"/>
          <w:szCs w:val="24"/>
        </w:rPr>
        <w:t xml:space="preserve"> обобщения правоприменительной практики </w:t>
      </w:r>
      <w:r w:rsidR="00414997">
        <w:rPr>
          <w:rFonts w:ascii="Times New Roman" w:hAnsi="Times New Roman" w:cs="Times New Roman"/>
          <w:b/>
          <w:sz w:val="24"/>
          <w:szCs w:val="24"/>
        </w:rPr>
        <w:t>за 2025</w:t>
      </w:r>
      <w:r w:rsidR="00307998" w:rsidRPr="00622CC0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622CC0" w:rsidRPr="00622CC0">
        <w:rPr>
          <w:rFonts w:ascii="Times New Roman" w:hAnsi="Times New Roman" w:cs="Times New Roman"/>
          <w:b/>
          <w:sz w:val="24"/>
          <w:szCs w:val="24"/>
        </w:rPr>
        <w:t>по муниципальному контролю</w:t>
      </w:r>
      <w:r w:rsidR="00414997">
        <w:rPr>
          <w:rFonts w:ascii="Times New Roman" w:hAnsi="Times New Roman" w:cs="Times New Roman"/>
          <w:b/>
          <w:sz w:val="24"/>
          <w:szCs w:val="24"/>
        </w:rPr>
        <w:t xml:space="preserve"> в сфере благоустройства</w:t>
      </w:r>
      <w:r w:rsidR="00307998">
        <w:rPr>
          <w:rFonts w:ascii="Times New Roman" w:hAnsi="Times New Roman" w:cs="Times New Roman"/>
          <w:b/>
          <w:sz w:val="24"/>
          <w:szCs w:val="24"/>
        </w:rPr>
        <w:t>, осуществляемому</w:t>
      </w:r>
      <w:r w:rsidR="00622CC0" w:rsidRPr="00622CC0">
        <w:rPr>
          <w:rFonts w:ascii="Times New Roman" w:hAnsi="Times New Roman" w:cs="Times New Roman"/>
          <w:b/>
          <w:sz w:val="24"/>
          <w:szCs w:val="24"/>
        </w:rPr>
        <w:t xml:space="preserve"> на территории</w:t>
      </w:r>
    </w:p>
    <w:p w14:paraId="00D01A57" w14:textId="0C90ED9D" w:rsidR="00622CC0" w:rsidRPr="00622CC0" w:rsidRDefault="00622CC0" w:rsidP="00622CC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CC0">
        <w:rPr>
          <w:rFonts w:ascii="Times New Roman" w:hAnsi="Times New Roman" w:cs="Times New Roman"/>
          <w:b/>
          <w:sz w:val="24"/>
          <w:szCs w:val="24"/>
        </w:rPr>
        <w:t>Лысковского муниципального округа Нижегородской области</w:t>
      </w:r>
      <w:r w:rsidR="00E05491" w:rsidRPr="00E054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8F354D" w14:textId="77777777" w:rsidR="00622CC0" w:rsidRDefault="00622CC0" w:rsidP="00622CC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750775CD" w14:textId="77777777" w:rsidR="00DC2AD5" w:rsidRPr="00622CC0" w:rsidRDefault="00DC2AD5" w:rsidP="00622CC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46AD2F7B" w14:textId="5FFC5CEA" w:rsidR="00CD3813" w:rsidRDefault="00622CC0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5E3">
        <w:rPr>
          <w:rFonts w:ascii="Times New Roman" w:hAnsi="Times New Roman" w:cs="Times New Roman"/>
          <w:sz w:val="24"/>
          <w:szCs w:val="24"/>
        </w:rPr>
        <w:t xml:space="preserve">Настоящий Доклад о результатах обобщения правоприменительной практики </w:t>
      </w:r>
      <w:r w:rsidR="00414997">
        <w:rPr>
          <w:rFonts w:ascii="Times New Roman" w:hAnsi="Times New Roman" w:cs="Times New Roman"/>
          <w:sz w:val="24"/>
          <w:szCs w:val="24"/>
        </w:rPr>
        <w:t>за 2025</w:t>
      </w:r>
      <w:r w:rsidR="00307998" w:rsidRPr="004405E3">
        <w:rPr>
          <w:rFonts w:ascii="Times New Roman" w:hAnsi="Times New Roman" w:cs="Times New Roman"/>
          <w:sz w:val="24"/>
          <w:szCs w:val="24"/>
        </w:rPr>
        <w:t xml:space="preserve"> год </w:t>
      </w:r>
      <w:r w:rsidR="00263034" w:rsidRPr="004405E3">
        <w:rPr>
          <w:rFonts w:ascii="Times New Roman" w:hAnsi="Times New Roman" w:cs="Times New Roman"/>
          <w:sz w:val="24"/>
          <w:szCs w:val="24"/>
        </w:rPr>
        <w:t xml:space="preserve">по муниципальному </w:t>
      </w:r>
      <w:r w:rsidR="004405E3" w:rsidRPr="004405E3">
        <w:rPr>
          <w:rFonts w:ascii="Times New Roman" w:hAnsi="Times New Roman" w:cs="Times New Roman"/>
          <w:sz w:val="24"/>
          <w:szCs w:val="24"/>
        </w:rPr>
        <w:t>контролю</w:t>
      </w:r>
      <w:r w:rsidR="00414997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="00307998">
        <w:rPr>
          <w:rFonts w:ascii="Times New Roman" w:hAnsi="Times New Roman" w:cs="Times New Roman"/>
          <w:sz w:val="24"/>
          <w:szCs w:val="24"/>
        </w:rPr>
        <w:t>, осуществляемому</w:t>
      </w:r>
      <w:r w:rsidR="004405E3" w:rsidRPr="004405E3">
        <w:rPr>
          <w:rFonts w:ascii="Times New Roman" w:hAnsi="Times New Roman" w:cs="Times New Roman"/>
          <w:sz w:val="24"/>
          <w:szCs w:val="24"/>
        </w:rPr>
        <w:t xml:space="preserve"> </w:t>
      </w:r>
      <w:r w:rsidR="00263034" w:rsidRPr="004405E3">
        <w:rPr>
          <w:rFonts w:ascii="Times New Roman" w:hAnsi="Times New Roman" w:cs="Times New Roman"/>
          <w:sz w:val="24"/>
          <w:szCs w:val="24"/>
        </w:rPr>
        <w:t xml:space="preserve">на территории Лысковского муниципального округа Нижегородской области </w:t>
      </w:r>
      <w:r w:rsidRPr="004405E3">
        <w:rPr>
          <w:rFonts w:ascii="Times New Roman" w:hAnsi="Times New Roman" w:cs="Times New Roman"/>
          <w:sz w:val="24"/>
          <w:szCs w:val="24"/>
        </w:rPr>
        <w:t>подготовлен в соответствии со статьей 47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6DD90DAB" w14:textId="3403EC88" w:rsidR="00CD3813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>Порядок организации и осуществления муниципального к</w:t>
      </w:r>
      <w:r w:rsidR="00414997">
        <w:rPr>
          <w:rFonts w:ascii="Times New Roman" w:hAnsi="Times New Roman" w:cs="Times New Roman"/>
          <w:sz w:val="24"/>
          <w:szCs w:val="24"/>
        </w:rPr>
        <w:t>онтроля установлен Положением о муниципальном</w:t>
      </w:r>
      <w:r w:rsidRPr="00CD3813">
        <w:rPr>
          <w:rFonts w:ascii="Times New Roman" w:hAnsi="Times New Roman" w:cs="Times New Roman"/>
          <w:sz w:val="24"/>
          <w:szCs w:val="24"/>
        </w:rPr>
        <w:t xml:space="preserve"> контроле</w:t>
      </w:r>
      <w:r w:rsidR="00414997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CD3813">
        <w:rPr>
          <w:rFonts w:ascii="Times New Roman" w:hAnsi="Times New Roman" w:cs="Times New Roman"/>
          <w:sz w:val="24"/>
          <w:szCs w:val="24"/>
        </w:rPr>
        <w:t xml:space="preserve"> на территории Лысковского муниципального округа Нижегородской области, утвержденным решением Совета депутатов Лысковского муниципального ок</w:t>
      </w:r>
      <w:r w:rsidR="00414997">
        <w:rPr>
          <w:rFonts w:ascii="Times New Roman" w:hAnsi="Times New Roman" w:cs="Times New Roman"/>
          <w:sz w:val="24"/>
          <w:szCs w:val="24"/>
        </w:rPr>
        <w:t>руга Нижегородской области от 16.12.2021 №279</w:t>
      </w:r>
      <w:r w:rsidRPr="00CD3813">
        <w:rPr>
          <w:rFonts w:ascii="Times New Roman" w:hAnsi="Times New Roman" w:cs="Times New Roman"/>
          <w:sz w:val="24"/>
          <w:szCs w:val="24"/>
        </w:rPr>
        <w:t>.</w:t>
      </w:r>
    </w:p>
    <w:p w14:paraId="62FEDCEF" w14:textId="46B0A931" w:rsidR="00CD3813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>Анализ правоприменительной практики осуществ</w:t>
      </w:r>
      <w:r w:rsidR="00264D6E">
        <w:rPr>
          <w:rFonts w:ascii="Times New Roman" w:hAnsi="Times New Roman" w:cs="Times New Roman"/>
          <w:sz w:val="24"/>
          <w:szCs w:val="24"/>
        </w:rPr>
        <w:t xml:space="preserve">ления муниципального </w:t>
      </w:r>
      <w:r w:rsidRPr="00CD3813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264D6E"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 w:rsidRPr="00CD3813">
        <w:rPr>
          <w:rFonts w:ascii="Times New Roman" w:hAnsi="Times New Roman" w:cs="Times New Roman"/>
          <w:sz w:val="24"/>
          <w:szCs w:val="24"/>
        </w:rPr>
        <w:t>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оказания воздействия на участников земельных отношений в целях недопущения совершения правонарушений.</w:t>
      </w:r>
    </w:p>
    <w:p w14:paraId="1026F87F" w14:textId="6F2CE7A4" w:rsidR="00CD3813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>М</w:t>
      </w:r>
      <w:r w:rsidR="00264D6E">
        <w:rPr>
          <w:rFonts w:ascii="Times New Roman" w:hAnsi="Times New Roman" w:cs="Times New Roman"/>
          <w:sz w:val="24"/>
          <w:szCs w:val="24"/>
        </w:rPr>
        <w:t>униципальный</w:t>
      </w:r>
      <w:r w:rsidRPr="00CD3813">
        <w:rPr>
          <w:rFonts w:ascii="Times New Roman" w:hAnsi="Times New Roman" w:cs="Times New Roman"/>
          <w:sz w:val="24"/>
          <w:szCs w:val="24"/>
        </w:rPr>
        <w:t xml:space="preserve"> контроль</w:t>
      </w:r>
      <w:r w:rsidR="00264D6E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CD3813">
        <w:rPr>
          <w:rFonts w:ascii="Times New Roman" w:hAnsi="Times New Roman" w:cs="Times New Roman"/>
          <w:sz w:val="24"/>
          <w:szCs w:val="24"/>
        </w:rPr>
        <w:t xml:space="preserve"> на территории Лысковского муниципального округа Нижегородской области осуществляется администрацией Лысковского муниципального округа Нижегородской области. </w:t>
      </w:r>
    </w:p>
    <w:p w14:paraId="56D4A93D" w14:textId="5DFD5F0B" w:rsidR="0098060C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>Пре</w:t>
      </w:r>
      <w:r w:rsidR="00264D6E">
        <w:rPr>
          <w:rFonts w:ascii="Times New Roman" w:hAnsi="Times New Roman" w:cs="Times New Roman"/>
          <w:sz w:val="24"/>
          <w:szCs w:val="24"/>
        </w:rPr>
        <w:t>дметом муниципального</w:t>
      </w:r>
      <w:r w:rsidRPr="00CD3813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264D6E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CD3813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98060C">
        <w:rPr>
          <w:rFonts w:ascii="Times New Roman" w:hAnsi="Times New Roman" w:cs="Times New Roman"/>
          <w:sz w:val="24"/>
          <w:szCs w:val="24"/>
        </w:rPr>
        <w:t>являются:</w:t>
      </w:r>
    </w:p>
    <w:p w14:paraId="3909BBD1" w14:textId="77777777" w:rsidR="0098060C" w:rsidRPr="0098060C" w:rsidRDefault="0098060C" w:rsidP="00980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60C">
        <w:rPr>
          <w:rFonts w:ascii="Times New Roman" w:eastAsia="Times New Roman" w:hAnsi="Times New Roman" w:cs="Times New Roman"/>
          <w:sz w:val="24"/>
          <w:szCs w:val="24"/>
        </w:rPr>
        <w:t xml:space="preserve">- соблюдение контролируемыми лицами обязательных требований, установленных нормативными правовыми актами; </w:t>
      </w:r>
    </w:p>
    <w:p w14:paraId="4577008A" w14:textId="77777777" w:rsidR="0098060C" w:rsidRPr="0098060C" w:rsidRDefault="0098060C" w:rsidP="00980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60C">
        <w:rPr>
          <w:rFonts w:ascii="Times New Roman" w:eastAsia="Times New Roman" w:hAnsi="Times New Roman" w:cs="Times New Roman"/>
          <w:sz w:val="24"/>
          <w:szCs w:val="24"/>
        </w:rPr>
        <w:t xml:space="preserve">- соблюдение (реализация) требований, содержащихся в разрешительных документах; </w:t>
      </w:r>
    </w:p>
    <w:p w14:paraId="015C9025" w14:textId="77777777" w:rsidR="0098060C" w:rsidRPr="0098060C" w:rsidRDefault="0098060C" w:rsidP="00980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60C">
        <w:rPr>
          <w:rFonts w:ascii="Times New Roman" w:eastAsia="Times New Roman" w:hAnsi="Times New Roman" w:cs="Times New Roman"/>
          <w:sz w:val="24"/>
          <w:szCs w:val="24"/>
        </w:rPr>
        <w:t>- соблюдение требований документов, исполнение которых является необходимым                           в соответствии с законодательством Российской Федерации;</w:t>
      </w:r>
    </w:p>
    <w:p w14:paraId="1D56F6C9" w14:textId="7BA03A75" w:rsidR="0098060C" w:rsidRPr="0098060C" w:rsidRDefault="0098060C" w:rsidP="009806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60C">
        <w:rPr>
          <w:rFonts w:ascii="Times New Roman" w:eastAsia="Times New Roman" w:hAnsi="Times New Roman" w:cs="Times New Roman"/>
          <w:sz w:val="24"/>
          <w:szCs w:val="24"/>
        </w:rPr>
        <w:t>- исполнение решений, принимаемых по результатам контрольных мероприятий.</w:t>
      </w:r>
    </w:p>
    <w:p w14:paraId="3F33AD13" w14:textId="0144229B" w:rsidR="00C349B1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>О</w:t>
      </w:r>
      <w:r w:rsidR="00C349B1">
        <w:rPr>
          <w:rFonts w:ascii="Times New Roman" w:hAnsi="Times New Roman" w:cs="Times New Roman"/>
          <w:sz w:val="24"/>
          <w:szCs w:val="24"/>
        </w:rPr>
        <w:t>бъектом</w:t>
      </w:r>
      <w:r w:rsidRPr="00CD3813">
        <w:rPr>
          <w:rFonts w:ascii="Times New Roman" w:hAnsi="Times New Roman" w:cs="Times New Roman"/>
          <w:sz w:val="24"/>
          <w:szCs w:val="24"/>
        </w:rPr>
        <w:t xml:space="preserve"> </w:t>
      </w:r>
      <w:r w:rsidR="00C349B1">
        <w:rPr>
          <w:rFonts w:ascii="Times New Roman" w:hAnsi="Times New Roman" w:cs="Times New Roman"/>
          <w:sz w:val="24"/>
          <w:szCs w:val="24"/>
        </w:rPr>
        <w:t>муниципального контроля в сфере благоустройства</w:t>
      </w:r>
      <w:r w:rsidRPr="00CD3813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C349B1">
        <w:rPr>
          <w:rFonts w:ascii="Times New Roman" w:hAnsi="Times New Roman" w:cs="Times New Roman"/>
          <w:sz w:val="24"/>
          <w:szCs w:val="24"/>
        </w:rPr>
        <w:t>:</w:t>
      </w:r>
      <w:r w:rsidRPr="00CD38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70BF1" w14:textId="77777777" w:rsidR="00C349B1" w:rsidRPr="00C349B1" w:rsidRDefault="00C349B1" w:rsidP="00C349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9B1">
        <w:rPr>
          <w:rFonts w:ascii="Times New Roman" w:eastAsia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024E0418" w14:textId="77777777" w:rsidR="000B5A95" w:rsidRDefault="00C349B1" w:rsidP="000B5A95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9B1">
        <w:rPr>
          <w:rFonts w:ascii="Times New Roman" w:eastAsia="Times New Roman" w:hAnsi="Times New Roman" w:cs="Times New Roman"/>
          <w:sz w:val="24"/>
          <w:szCs w:val="24"/>
        </w:rPr>
        <w:t>2) объекты и элементы благоустройства, включая здания, помещения, сооружения, линейные объекты, территории, водные, земельные и лесные участки, оборудование, устройства, предметы, материалы, транспортные средства и другие объекты, которыми контролируемые лица владеют и (или) пользуются и к которым предъявляются обязательные требования в сфере благоустройства, иные объекты предусмотренные правилами благоустройства, действующими на территории Лысковского муниципального округа Нижегородской области и иными нормативными актами.</w:t>
      </w:r>
    </w:p>
    <w:p w14:paraId="64991219" w14:textId="756D5C06" w:rsidR="000B5A95" w:rsidRDefault="000B5A95" w:rsidP="00446752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A95">
        <w:rPr>
          <w:rFonts w:ascii="Times New Roman" w:hAnsi="Times New Roman" w:cs="Times New Roman"/>
          <w:sz w:val="24"/>
          <w:szCs w:val="24"/>
        </w:rPr>
        <w:t>Муниципальный контроль в сфере 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деятельность контрольного органа, направленная на предупреждение</w:t>
      </w:r>
      <w:r w:rsidR="00A161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выявление и пресечение нарушений обязательных требований, осуществляемая в пределах полномочий указанных органов посредством профилактики нарушения обязательных требований, оценки соблюдения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гражданами и организациями обязательных требований, </w:t>
      </w:r>
      <w:r w:rsidR="00A16165">
        <w:rPr>
          <w:rFonts w:ascii="Times New Roman" w:hAnsi="Times New Roman" w:cs="Times New Roman"/>
          <w:sz w:val="24"/>
          <w:szCs w:val="24"/>
        </w:rPr>
        <w:t>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(или)восстановлению правового положения, существовавшего до возникновения таких нарушений.</w:t>
      </w:r>
    </w:p>
    <w:p w14:paraId="61EEB1F8" w14:textId="2A2D63F1" w:rsidR="00CD3813" w:rsidRDefault="000B5A95" w:rsidP="000B5A95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CD3813" w:rsidRPr="00CD3813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="00CD3813" w:rsidRPr="00CD3813">
        <w:rPr>
          <w:rFonts w:ascii="Times New Roman" w:hAnsi="Times New Roman" w:cs="Times New Roman"/>
          <w:sz w:val="24"/>
          <w:szCs w:val="24"/>
        </w:rPr>
        <w:t xml:space="preserve"> на территории Лысковского муниципального округа Нижегородской области осуществляется без проведения плановых контрольных мероприятий, система оценки и управления рисками не применяется. </w:t>
      </w:r>
    </w:p>
    <w:p w14:paraId="0DF72078" w14:textId="563FEBE1" w:rsidR="00CD3813" w:rsidRDefault="00CD3813" w:rsidP="003602D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>В целях профилактики нарушений обязательных требов</w:t>
      </w:r>
      <w:r w:rsidR="00446752">
        <w:rPr>
          <w:rFonts w:ascii="Times New Roman" w:hAnsi="Times New Roman" w:cs="Times New Roman"/>
          <w:sz w:val="24"/>
          <w:szCs w:val="24"/>
        </w:rPr>
        <w:t xml:space="preserve">аний </w:t>
      </w:r>
      <w:r w:rsidR="00FB3AA5">
        <w:rPr>
          <w:rFonts w:ascii="Times New Roman" w:hAnsi="Times New Roman" w:cs="Times New Roman"/>
          <w:sz w:val="24"/>
          <w:szCs w:val="24"/>
        </w:rPr>
        <w:t xml:space="preserve">установленных Правилами благоустройства территории Лысковского </w:t>
      </w:r>
      <w:r w:rsidR="00046E7A">
        <w:rPr>
          <w:rFonts w:ascii="Times New Roman" w:hAnsi="Times New Roman" w:cs="Times New Roman"/>
          <w:sz w:val="24"/>
          <w:szCs w:val="24"/>
        </w:rPr>
        <w:t xml:space="preserve">муниципального округа Нижегородской области на </w:t>
      </w:r>
      <w:r w:rsidRPr="00CD3813">
        <w:rPr>
          <w:rFonts w:ascii="Times New Roman" w:hAnsi="Times New Roman" w:cs="Times New Roman"/>
          <w:sz w:val="24"/>
          <w:szCs w:val="24"/>
        </w:rPr>
        <w:t>официальном сайте в сети «Интернет»:</w:t>
      </w:r>
      <w:r w:rsidR="00D8069B" w:rsidRPr="00D8069B">
        <w:t xml:space="preserve"> </w:t>
      </w:r>
      <w:r w:rsidR="00D8069B" w:rsidRPr="00D8069B">
        <w:rPr>
          <w:rFonts w:ascii="Times New Roman" w:hAnsi="Times New Roman" w:cs="Times New Roman"/>
          <w:sz w:val="24"/>
          <w:szCs w:val="24"/>
        </w:rPr>
        <w:t>https://lsk.nobl.ru/activity/27052/</w:t>
      </w:r>
      <w:r w:rsidRPr="00CD3813">
        <w:rPr>
          <w:rFonts w:ascii="Times New Roman" w:hAnsi="Times New Roman" w:cs="Times New Roman"/>
          <w:sz w:val="24"/>
          <w:szCs w:val="24"/>
        </w:rPr>
        <w:t xml:space="preserve"> размещены нормативные правовые акты, регламентирующие </w:t>
      </w:r>
      <w:r w:rsidR="00046E7A">
        <w:rPr>
          <w:rFonts w:ascii="Times New Roman" w:hAnsi="Times New Roman" w:cs="Times New Roman"/>
          <w:sz w:val="24"/>
          <w:szCs w:val="24"/>
        </w:rPr>
        <w:t>обязательн</w:t>
      </w:r>
      <w:r w:rsidR="003602DC">
        <w:rPr>
          <w:rFonts w:ascii="Times New Roman" w:hAnsi="Times New Roman" w:cs="Times New Roman"/>
          <w:sz w:val="24"/>
          <w:szCs w:val="24"/>
        </w:rPr>
        <w:t>ые требования</w:t>
      </w:r>
      <w:r w:rsidR="00971D5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46E7A">
        <w:rPr>
          <w:rFonts w:ascii="Times New Roman" w:hAnsi="Times New Roman" w:cs="Times New Roman"/>
          <w:sz w:val="24"/>
          <w:szCs w:val="24"/>
        </w:rPr>
        <w:t>контроля в сфере благоустройства.</w:t>
      </w:r>
    </w:p>
    <w:p w14:paraId="014DB7A7" w14:textId="28C61968" w:rsidR="00CD3813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</w:t>
      </w:r>
      <w:r w:rsidR="00400A9C">
        <w:rPr>
          <w:rFonts w:ascii="Times New Roman" w:hAnsi="Times New Roman" w:cs="Times New Roman"/>
          <w:sz w:val="24"/>
          <w:szCs w:val="24"/>
        </w:rPr>
        <w:t>онтроля» в 2025</w:t>
      </w:r>
      <w:r w:rsidRPr="00CD3813">
        <w:rPr>
          <w:rFonts w:ascii="Times New Roman" w:hAnsi="Times New Roman" w:cs="Times New Roman"/>
          <w:sz w:val="24"/>
          <w:szCs w:val="24"/>
        </w:rPr>
        <w:t xml:space="preserve"> году в </w:t>
      </w:r>
      <w:r w:rsidR="00400A9C">
        <w:rPr>
          <w:rFonts w:ascii="Times New Roman" w:hAnsi="Times New Roman" w:cs="Times New Roman"/>
          <w:sz w:val="24"/>
          <w:szCs w:val="24"/>
        </w:rPr>
        <w:t>рамках муниципального</w:t>
      </w:r>
      <w:r w:rsidRPr="00CD3813">
        <w:rPr>
          <w:rFonts w:ascii="Times New Roman" w:hAnsi="Times New Roman" w:cs="Times New Roman"/>
          <w:sz w:val="24"/>
          <w:szCs w:val="24"/>
        </w:rPr>
        <w:t xml:space="preserve"> контроля </w:t>
      </w:r>
      <w:r w:rsidR="00400A9C"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 w:rsidRPr="00CD3813">
        <w:rPr>
          <w:rFonts w:ascii="Times New Roman" w:hAnsi="Times New Roman" w:cs="Times New Roman"/>
          <w:sz w:val="24"/>
          <w:szCs w:val="24"/>
        </w:rPr>
        <w:t>внеплановые контрольные мероприятия на территории Лысковского муниципального округа Нижегородской области не проводились.</w:t>
      </w:r>
    </w:p>
    <w:p w14:paraId="425F8F56" w14:textId="717E6926" w:rsidR="00CD3813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>При осущест</w:t>
      </w:r>
      <w:r w:rsidR="00400A9C">
        <w:rPr>
          <w:rFonts w:ascii="Times New Roman" w:hAnsi="Times New Roman" w:cs="Times New Roman"/>
          <w:sz w:val="24"/>
          <w:szCs w:val="24"/>
        </w:rPr>
        <w:t>влении муниципального</w:t>
      </w:r>
      <w:r w:rsidRPr="00CD3813">
        <w:rPr>
          <w:rFonts w:ascii="Times New Roman" w:hAnsi="Times New Roman" w:cs="Times New Roman"/>
          <w:sz w:val="24"/>
          <w:szCs w:val="24"/>
        </w:rPr>
        <w:t xml:space="preserve"> контроля </w:t>
      </w:r>
      <w:r w:rsidR="00400A9C"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 w:rsidRPr="00CD3813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1105259B" w14:textId="0B503B8E" w:rsidR="00CD3813" w:rsidRDefault="00004518" w:rsidP="00004518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в 2025 году проведено 122</w:t>
      </w:r>
      <w:bookmarkStart w:id="0" w:name="_GoBack"/>
      <w:bookmarkEnd w:id="0"/>
      <w:r w:rsidR="00A23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профилактических мероприятий</w:t>
      </w:r>
      <w:r w:rsidR="00D96E9C">
        <w:rPr>
          <w:rFonts w:ascii="Times New Roman" w:hAnsi="Times New Roman" w:cs="Times New Roman"/>
          <w:sz w:val="24"/>
          <w:szCs w:val="24"/>
        </w:rPr>
        <w:t>, из них:</w:t>
      </w:r>
    </w:p>
    <w:p w14:paraId="520A885E" w14:textId="73DBF4ED" w:rsidR="00EE3EE3" w:rsidRDefault="00144541" w:rsidP="007F7B3E">
      <w:pPr>
        <w:pStyle w:val="ab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</w:t>
      </w:r>
      <w:r w:rsidR="007F7B3E">
        <w:rPr>
          <w:rFonts w:ascii="Times New Roman" w:hAnsi="Times New Roman" w:cs="Times New Roman"/>
          <w:sz w:val="24"/>
          <w:szCs w:val="24"/>
        </w:rPr>
        <w:t xml:space="preserve"> – 5;</w:t>
      </w:r>
    </w:p>
    <w:p w14:paraId="54A28218" w14:textId="5BAEFB96" w:rsidR="007F7B3E" w:rsidRDefault="00406908" w:rsidP="007F7B3E">
      <w:pPr>
        <w:pStyle w:val="ab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 предостережени</w:t>
      </w:r>
      <w:r w:rsidR="00A23F3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– 78</w:t>
      </w:r>
    </w:p>
    <w:p w14:paraId="18F7985B" w14:textId="59CE1DA4" w:rsidR="00406908" w:rsidRDefault="00406908" w:rsidP="007F7B3E">
      <w:pPr>
        <w:pStyle w:val="ab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- 39</w:t>
      </w:r>
    </w:p>
    <w:p w14:paraId="4CC3ACD1" w14:textId="77777777" w:rsidR="00CD3813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 xml:space="preserve">Сведения о проведении профилактических мероприятий (объявление предостережений) вносятся в Федеральную государственную систему «Единый реестр контрольно-надзорных мероприятий». </w:t>
      </w:r>
    </w:p>
    <w:p w14:paraId="5B9F6856" w14:textId="3B45D480" w:rsidR="00CD3813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>Досудебное и судебное оспаривание решений, действий (бездействий) о</w:t>
      </w:r>
      <w:r w:rsidR="007B7278">
        <w:rPr>
          <w:rFonts w:ascii="Times New Roman" w:hAnsi="Times New Roman" w:cs="Times New Roman"/>
          <w:sz w:val="24"/>
          <w:szCs w:val="24"/>
        </w:rPr>
        <w:t xml:space="preserve">ргана муниципального </w:t>
      </w:r>
      <w:r w:rsidRPr="004E566C">
        <w:rPr>
          <w:rFonts w:ascii="Times New Roman" w:hAnsi="Times New Roman" w:cs="Times New Roman"/>
          <w:sz w:val="24"/>
          <w:szCs w:val="24"/>
        </w:rPr>
        <w:t>контр</w:t>
      </w:r>
      <w:r w:rsidR="00E85A70" w:rsidRPr="004E566C">
        <w:rPr>
          <w:rFonts w:ascii="Times New Roman" w:hAnsi="Times New Roman" w:cs="Times New Roman"/>
          <w:sz w:val="24"/>
          <w:szCs w:val="24"/>
        </w:rPr>
        <w:t>оля</w:t>
      </w:r>
      <w:r w:rsidR="007B7278" w:rsidRPr="004E566C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="00E85A70" w:rsidRPr="004E566C">
        <w:rPr>
          <w:rFonts w:ascii="Times New Roman" w:hAnsi="Times New Roman" w:cs="Times New Roman"/>
          <w:sz w:val="24"/>
          <w:szCs w:val="24"/>
        </w:rPr>
        <w:t xml:space="preserve"> и</w:t>
      </w:r>
      <w:r w:rsidR="00E85A70">
        <w:rPr>
          <w:rFonts w:ascii="Times New Roman" w:hAnsi="Times New Roman" w:cs="Times New Roman"/>
          <w:sz w:val="24"/>
          <w:szCs w:val="24"/>
        </w:rPr>
        <w:t xml:space="preserve"> его должностных лиц в 2025</w:t>
      </w:r>
      <w:r w:rsidRPr="00CD3813">
        <w:rPr>
          <w:rFonts w:ascii="Times New Roman" w:hAnsi="Times New Roman" w:cs="Times New Roman"/>
          <w:sz w:val="24"/>
          <w:szCs w:val="24"/>
        </w:rPr>
        <w:t xml:space="preserve"> году не применялось.</w:t>
      </w:r>
    </w:p>
    <w:p w14:paraId="7576ED14" w14:textId="3CACAD55" w:rsidR="00CD3813" w:rsidRPr="00CD3813" w:rsidRDefault="00CD3813" w:rsidP="00E16138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>Работа по осущест</w:t>
      </w:r>
      <w:r w:rsidR="00E85A70">
        <w:rPr>
          <w:rFonts w:ascii="Times New Roman" w:hAnsi="Times New Roman" w:cs="Times New Roman"/>
          <w:sz w:val="24"/>
          <w:szCs w:val="24"/>
        </w:rPr>
        <w:t>влению муниципального</w:t>
      </w:r>
      <w:r w:rsidRPr="00CD3813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E85A70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CD3813">
        <w:rPr>
          <w:rFonts w:ascii="Times New Roman" w:hAnsi="Times New Roman" w:cs="Times New Roman"/>
          <w:sz w:val="24"/>
          <w:szCs w:val="24"/>
        </w:rPr>
        <w:t xml:space="preserve"> на территории Лысковского муниципального округа Нижегородской</w:t>
      </w:r>
      <w:r w:rsidR="00E85A70">
        <w:rPr>
          <w:rFonts w:ascii="Times New Roman" w:hAnsi="Times New Roman" w:cs="Times New Roman"/>
          <w:sz w:val="24"/>
          <w:szCs w:val="24"/>
        </w:rPr>
        <w:t xml:space="preserve"> области будет продолжена в 2026</w:t>
      </w:r>
      <w:r w:rsidRPr="00CD3813">
        <w:rPr>
          <w:rFonts w:ascii="Times New Roman" w:hAnsi="Times New Roman" w:cs="Times New Roman"/>
          <w:sz w:val="24"/>
          <w:szCs w:val="24"/>
        </w:rPr>
        <w:t xml:space="preserve"> году, основное направление которой будет направлено на увеличение профилактических мероприятий.</w:t>
      </w:r>
    </w:p>
    <w:p w14:paraId="5FEA8F1E" w14:textId="77777777" w:rsidR="00622CC0" w:rsidRPr="00CD3813" w:rsidRDefault="00622CC0" w:rsidP="00CD3813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F37E3DA" w14:textId="0136C37C" w:rsidR="00622CC0" w:rsidRPr="004405E3" w:rsidRDefault="00622CC0" w:rsidP="004405E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4405E3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08968FE" w14:textId="77777777" w:rsidR="00622CC0" w:rsidRPr="00434632" w:rsidRDefault="00622CC0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sectPr w:rsidR="00622CC0" w:rsidRPr="00434632" w:rsidSect="00E161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504F"/>
    <w:multiLevelType w:val="hybridMultilevel"/>
    <w:tmpl w:val="EFDA3124"/>
    <w:lvl w:ilvl="0" w:tplc="3A0689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6C6326"/>
    <w:multiLevelType w:val="hybridMultilevel"/>
    <w:tmpl w:val="C778F11C"/>
    <w:lvl w:ilvl="0" w:tplc="798ED8C8">
      <w:start w:val="1"/>
      <w:numFmt w:val="decimal"/>
      <w:lvlText w:val="%1."/>
      <w:lvlJc w:val="left"/>
      <w:pPr>
        <w:ind w:left="584" w:hanging="4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>
    <w:nsid w:val="07E17A4B"/>
    <w:multiLevelType w:val="hybridMultilevel"/>
    <w:tmpl w:val="383CBA8C"/>
    <w:lvl w:ilvl="0" w:tplc="436E506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CAB2D0C"/>
    <w:multiLevelType w:val="hybridMultilevel"/>
    <w:tmpl w:val="AFC460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67F4A80"/>
    <w:multiLevelType w:val="multilevel"/>
    <w:tmpl w:val="EFFE7540"/>
    <w:lvl w:ilvl="0">
      <w:start w:val="1"/>
      <w:numFmt w:val="decimal"/>
      <w:lvlText w:val="%1)"/>
      <w:lvlJc w:val="left"/>
      <w:pPr>
        <w:tabs>
          <w:tab w:val="num" w:pos="767"/>
        </w:tabs>
        <w:ind w:left="767" w:hanging="22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0C7275"/>
    <w:multiLevelType w:val="hybridMultilevel"/>
    <w:tmpl w:val="284A285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CA04455"/>
    <w:multiLevelType w:val="hybridMultilevel"/>
    <w:tmpl w:val="02E2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A0EA3"/>
    <w:multiLevelType w:val="hybridMultilevel"/>
    <w:tmpl w:val="8F507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86D1F"/>
    <w:multiLevelType w:val="hybridMultilevel"/>
    <w:tmpl w:val="27D0ACF6"/>
    <w:lvl w:ilvl="0" w:tplc="BC06DD16">
      <w:start w:val="5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4CD243A"/>
    <w:multiLevelType w:val="multilevel"/>
    <w:tmpl w:val="1AF81220"/>
    <w:lvl w:ilvl="0">
      <w:start w:val="1"/>
      <w:numFmt w:val="decimal"/>
      <w:lvlText w:val=""/>
      <w:lvlJc w:val="left"/>
      <w:pPr>
        <w:tabs>
          <w:tab w:val="num" w:pos="767"/>
        </w:tabs>
        <w:ind w:left="767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6C1A57"/>
    <w:multiLevelType w:val="multilevel"/>
    <w:tmpl w:val="85F45B44"/>
    <w:lvl w:ilvl="0">
      <w:start w:val="1"/>
      <w:numFmt w:val="decimal"/>
      <w:lvlText w:val=""/>
      <w:lvlJc w:val="left"/>
      <w:pPr>
        <w:tabs>
          <w:tab w:val="num" w:pos="767"/>
        </w:tabs>
        <w:ind w:left="767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FF3091"/>
    <w:multiLevelType w:val="hybridMultilevel"/>
    <w:tmpl w:val="E6B65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146B6"/>
    <w:multiLevelType w:val="multilevel"/>
    <w:tmpl w:val="CCBCCE00"/>
    <w:lvl w:ilvl="0">
      <w:start w:val="1"/>
      <w:numFmt w:val="decimal"/>
      <w:lvlText w:val="%1)"/>
      <w:lvlJc w:val="left"/>
      <w:pPr>
        <w:tabs>
          <w:tab w:val="num" w:pos="767"/>
        </w:tabs>
        <w:ind w:left="767" w:hanging="22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642A6C"/>
    <w:multiLevelType w:val="hybridMultilevel"/>
    <w:tmpl w:val="C778F11C"/>
    <w:lvl w:ilvl="0" w:tplc="798ED8C8">
      <w:start w:val="1"/>
      <w:numFmt w:val="decimal"/>
      <w:lvlText w:val="%1."/>
      <w:lvlJc w:val="left"/>
      <w:pPr>
        <w:ind w:left="584" w:hanging="4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4">
    <w:nsid w:val="70A06DD3"/>
    <w:multiLevelType w:val="hybridMultilevel"/>
    <w:tmpl w:val="32622F2E"/>
    <w:lvl w:ilvl="0" w:tplc="3F10C6C6">
      <w:start w:val="1"/>
      <w:numFmt w:val="decimal"/>
      <w:lvlText w:val="%1."/>
      <w:lvlJc w:val="left"/>
      <w:pPr>
        <w:ind w:left="7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1824E01"/>
    <w:multiLevelType w:val="hybridMultilevel"/>
    <w:tmpl w:val="399A282C"/>
    <w:lvl w:ilvl="0" w:tplc="4738B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3F3F5F"/>
    <w:multiLevelType w:val="hybridMultilevel"/>
    <w:tmpl w:val="C778F11C"/>
    <w:lvl w:ilvl="0" w:tplc="798ED8C8">
      <w:start w:val="1"/>
      <w:numFmt w:val="decimal"/>
      <w:lvlText w:val="%1."/>
      <w:lvlJc w:val="left"/>
      <w:pPr>
        <w:ind w:left="584" w:hanging="4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13"/>
  </w:num>
  <w:num w:numId="10">
    <w:abstractNumId w:val="1"/>
  </w:num>
  <w:num w:numId="11">
    <w:abstractNumId w:val="15"/>
  </w:num>
  <w:num w:numId="12">
    <w:abstractNumId w:val="9"/>
  </w:num>
  <w:num w:numId="13">
    <w:abstractNumId w:val="9"/>
    <w:lvlOverride w:ilvl="0">
      <w:startOverride w:val="1"/>
    </w:lvlOverride>
  </w:num>
  <w:num w:numId="14">
    <w:abstractNumId w:val="4"/>
  </w:num>
  <w:num w:numId="15">
    <w:abstractNumId w:val="4"/>
    <w:lvlOverride w:ilvl="0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12"/>
    <w:rsid w:val="0000078D"/>
    <w:rsid w:val="000014F5"/>
    <w:rsid w:val="00004518"/>
    <w:rsid w:val="00027EF3"/>
    <w:rsid w:val="00035481"/>
    <w:rsid w:val="00046E7A"/>
    <w:rsid w:val="00053F2B"/>
    <w:rsid w:val="000868DE"/>
    <w:rsid w:val="000A6FD5"/>
    <w:rsid w:val="000B40EA"/>
    <w:rsid w:val="000B5A95"/>
    <w:rsid w:val="000D7B5B"/>
    <w:rsid w:val="000E4B11"/>
    <w:rsid w:val="000E7455"/>
    <w:rsid w:val="001427DB"/>
    <w:rsid w:val="00143C46"/>
    <w:rsid w:val="00144541"/>
    <w:rsid w:val="00145016"/>
    <w:rsid w:val="00154CC2"/>
    <w:rsid w:val="00160687"/>
    <w:rsid w:val="00161A5A"/>
    <w:rsid w:val="001B3903"/>
    <w:rsid w:val="001C30E3"/>
    <w:rsid w:val="001C6B0A"/>
    <w:rsid w:val="00210678"/>
    <w:rsid w:val="00213EBD"/>
    <w:rsid w:val="0025666D"/>
    <w:rsid w:val="00261469"/>
    <w:rsid w:val="00263034"/>
    <w:rsid w:val="00264D6E"/>
    <w:rsid w:val="00274485"/>
    <w:rsid w:val="002A522D"/>
    <w:rsid w:val="002B3AD8"/>
    <w:rsid w:val="002D4CAC"/>
    <w:rsid w:val="002D71E1"/>
    <w:rsid w:val="002F6929"/>
    <w:rsid w:val="00307998"/>
    <w:rsid w:val="0032228C"/>
    <w:rsid w:val="00325734"/>
    <w:rsid w:val="003431C5"/>
    <w:rsid w:val="00355C5F"/>
    <w:rsid w:val="003602DC"/>
    <w:rsid w:val="00373527"/>
    <w:rsid w:val="003841F9"/>
    <w:rsid w:val="00397032"/>
    <w:rsid w:val="003A6C50"/>
    <w:rsid w:val="003B67B6"/>
    <w:rsid w:val="003C60AD"/>
    <w:rsid w:val="003E7FBA"/>
    <w:rsid w:val="00400A9C"/>
    <w:rsid w:val="00406908"/>
    <w:rsid w:val="00410D66"/>
    <w:rsid w:val="00412CF5"/>
    <w:rsid w:val="00414997"/>
    <w:rsid w:val="00416533"/>
    <w:rsid w:val="00434632"/>
    <w:rsid w:val="004405E3"/>
    <w:rsid w:val="00446752"/>
    <w:rsid w:val="00467FD8"/>
    <w:rsid w:val="00476F67"/>
    <w:rsid w:val="00493A5A"/>
    <w:rsid w:val="004B2F78"/>
    <w:rsid w:val="004C119A"/>
    <w:rsid w:val="004C5912"/>
    <w:rsid w:val="004D6D05"/>
    <w:rsid w:val="004E09C9"/>
    <w:rsid w:val="004E1CD9"/>
    <w:rsid w:val="004E566C"/>
    <w:rsid w:val="004F4223"/>
    <w:rsid w:val="00522F0F"/>
    <w:rsid w:val="005240B9"/>
    <w:rsid w:val="00524DB7"/>
    <w:rsid w:val="00534489"/>
    <w:rsid w:val="00553960"/>
    <w:rsid w:val="00553C61"/>
    <w:rsid w:val="005564AE"/>
    <w:rsid w:val="00581914"/>
    <w:rsid w:val="00596770"/>
    <w:rsid w:val="00597298"/>
    <w:rsid w:val="005A0EC4"/>
    <w:rsid w:val="005A1E94"/>
    <w:rsid w:val="005A6B08"/>
    <w:rsid w:val="005D5A0E"/>
    <w:rsid w:val="005E73D0"/>
    <w:rsid w:val="005F3B0E"/>
    <w:rsid w:val="005F4AED"/>
    <w:rsid w:val="00614BE0"/>
    <w:rsid w:val="00622CC0"/>
    <w:rsid w:val="0064483B"/>
    <w:rsid w:val="0064701E"/>
    <w:rsid w:val="006A2D53"/>
    <w:rsid w:val="006B3A5A"/>
    <w:rsid w:val="006B3D12"/>
    <w:rsid w:val="00710C6E"/>
    <w:rsid w:val="00720C35"/>
    <w:rsid w:val="007401D8"/>
    <w:rsid w:val="0075633A"/>
    <w:rsid w:val="007747F0"/>
    <w:rsid w:val="00785E71"/>
    <w:rsid w:val="00787D4F"/>
    <w:rsid w:val="007B7278"/>
    <w:rsid w:val="007D0708"/>
    <w:rsid w:val="007E3D3E"/>
    <w:rsid w:val="007F1C89"/>
    <w:rsid w:val="007F7B3E"/>
    <w:rsid w:val="00800DA3"/>
    <w:rsid w:val="008153CE"/>
    <w:rsid w:val="00863799"/>
    <w:rsid w:val="008767F7"/>
    <w:rsid w:val="008E0540"/>
    <w:rsid w:val="008E2CA3"/>
    <w:rsid w:val="00904CE5"/>
    <w:rsid w:val="00911BD4"/>
    <w:rsid w:val="009339C1"/>
    <w:rsid w:val="009350C4"/>
    <w:rsid w:val="00960AF0"/>
    <w:rsid w:val="00971D5E"/>
    <w:rsid w:val="0098060C"/>
    <w:rsid w:val="009A527D"/>
    <w:rsid w:val="009A6CF4"/>
    <w:rsid w:val="009D0C40"/>
    <w:rsid w:val="009D35FB"/>
    <w:rsid w:val="009F7714"/>
    <w:rsid w:val="00A10FBF"/>
    <w:rsid w:val="00A16165"/>
    <w:rsid w:val="00A23F3C"/>
    <w:rsid w:val="00A61E43"/>
    <w:rsid w:val="00A642FB"/>
    <w:rsid w:val="00AB04A7"/>
    <w:rsid w:val="00AB1C63"/>
    <w:rsid w:val="00AB5E0C"/>
    <w:rsid w:val="00AC27B7"/>
    <w:rsid w:val="00AC5630"/>
    <w:rsid w:val="00AE0BAB"/>
    <w:rsid w:val="00B04592"/>
    <w:rsid w:val="00B924BF"/>
    <w:rsid w:val="00BA70F1"/>
    <w:rsid w:val="00BB1FBD"/>
    <w:rsid w:val="00BB2C42"/>
    <w:rsid w:val="00BB6427"/>
    <w:rsid w:val="00BC3DC7"/>
    <w:rsid w:val="00BF6E83"/>
    <w:rsid w:val="00C2539F"/>
    <w:rsid w:val="00C2604D"/>
    <w:rsid w:val="00C349B1"/>
    <w:rsid w:val="00C51C5A"/>
    <w:rsid w:val="00C5273E"/>
    <w:rsid w:val="00C64802"/>
    <w:rsid w:val="00C8027B"/>
    <w:rsid w:val="00C84288"/>
    <w:rsid w:val="00CB704F"/>
    <w:rsid w:val="00CC3B03"/>
    <w:rsid w:val="00CC3E39"/>
    <w:rsid w:val="00CD3813"/>
    <w:rsid w:val="00CE3F5F"/>
    <w:rsid w:val="00CF57CF"/>
    <w:rsid w:val="00D05D54"/>
    <w:rsid w:val="00D232C4"/>
    <w:rsid w:val="00D27D84"/>
    <w:rsid w:val="00D3529B"/>
    <w:rsid w:val="00D61002"/>
    <w:rsid w:val="00D61D1A"/>
    <w:rsid w:val="00D67219"/>
    <w:rsid w:val="00D8069B"/>
    <w:rsid w:val="00D86710"/>
    <w:rsid w:val="00D96E9C"/>
    <w:rsid w:val="00DB2763"/>
    <w:rsid w:val="00DB52AC"/>
    <w:rsid w:val="00DC2AD5"/>
    <w:rsid w:val="00DC2C9D"/>
    <w:rsid w:val="00DD783A"/>
    <w:rsid w:val="00DF6D4C"/>
    <w:rsid w:val="00E05491"/>
    <w:rsid w:val="00E16138"/>
    <w:rsid w:val="00E66F76"/>
    <w:rsid w:val="00E77A32"/>
    <w:rsid w:val="00E85A70"/>
    <w:rsid w:val="00E87FA6"/>
    <w:rsid w:val="00EB1E62"/>
    <w:rsid w:val="00EB7550"/>
    <w:rsid w:val="00ED41A9"/>
    <w:rsid w:val="00EE3EE3"/>
    <w:rsid w:val="00EF7CA8"/>
    <w:rsid w:val="00F1104B"/>
    <w:rsid w:val="00F135CE"/>
    <w:rsid w:val="00F26076"/>
    <w:rsid w:val="00F507E7"/>
    <w:rsid w:val="00F726D8"/>
    <w:rsid w:val="00F8288E"/>
    <w:rsid w:val="00FA3325"/>
    <w:rsid w:val="00FB3AA5"/>
    <w:rsid w:val="00FC499A"/>
    <w:rsid w:val="00FD031B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AA28"/>
  <w15:docId w15:val="{DBC0C139-51B6-414A-8A63-80359389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25"/>
  </w:style>
  <w:style w:type="paragraph" w:styleId="3">
    <w:name w:val="heading 3"/>
    <w:basedOn w:val="a"/>
    <w:next w:val="a"/>
    <w:link w:val="30"/>
    <w:qFormat/>
    <w:rsid w:val="00CC3B03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DB52AC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B52AC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2C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C3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C3B03"/>
    <w:rPr>
      <w:rFonts w:ascii="Calibri" w:eastAsia="Times New Roman" w:hAnsi="Calibri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C3B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0"/>
    <w:link w:val="5"/>
    <w:rsid w:val="00DB52A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B52AC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DB52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B52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 Indent"/>
    <w:basedOn w:val="a"/>
    <w:link w:val="a8"/>
    <w:rsid w:val="00DB52A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DB52A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B52AC"/>
    <w:pPr>
      <w:ind w:left="720"/>
    </w:pPr>
    <w:rPr>
      <w:rFonts w:ascii="Calibri" w:eastAsia="Times New Roman" w:hAnsi="Calibri" w:cs="Times New Roman"/>
      <w:lang w:eastAsia="en-US"/>
    </w:rPr>
  </w:style>
  <w:style w:type="paragraph" w:styleId="a9">
    <w:name w:val="Block Text"/>
    <w:basedOn w:val="a"/>
    <w:rsid w:val="00397032"/>
    <w:pPr>
      <w:shd w:val="clear" w:color="auto" w:fill="FFFFFF"/>
      <w:tabs>
        <w:tab w:val="left" w:pos="0"/>
      </w:tabs>
      <w:spacing w:after="0" w:line="259" w:lineRule="exact"/>
      <w:ind w:left="27" w:right="40" w:hanging="125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headertext">
    <w:name w:val="headertext"/>
    <w:basedOn w:val="a"/>
    <w:rsid w:val="0071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143C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43C46"/>
    <w:rPr>
      <w:sz w:val="16"/>
      <w:szCs w:val="16"/>
    </w:rPr>
  </w:style>
  <w:style w:type="character" w:styleId="aa">
    <w:name w:val="Hyperlink"/>
    <w:basedOn w:val="a0"/>
    <w:unhideWhenUsed/>
    <w:rsid w:val="004F4223"/>
    <w:rPr>
      <w:color w:val="0000FF"/>
      <w:u w:val="single"/>
    </w:rPr>
  </w:style>
  <w:style w:type="paragraph" w:styleId="ab">
    <w:name w:val="No Spacing"/>
    <w:uiPriority w:val="1"/>
    <w:qFormat/>
    <w:rsid w:val="00434632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D3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next w:val="a"/>
    <w:uiPriority w:val="35"/>
    <w:semiHidden/>
    <w:unhideWhenUsed/>
    <w:qFormat/>
    <w:rsid w:val="00C349B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34</cp:revision>
  <cp:lastPrinted>2021-02-17T09:58:00Z</cp:lastPrinted>
  <dcterms:created xsi:type="dcterms:W3CDTF">2025-06-23T13:06:00Z</dcterms:created>
  <dcterms:modified xsi:type="dcterms:W3CDTF">2026-05-08T05:15:00Z</dcterms:modified>
</cp:coreProperties>
</file>